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4C" w:rsidRPr="00D50D7F" w:rsidRDefault="009A044C" w:rsidP="009A044C">
      <w:pPr>
        <w:ind w:firstLine="284"/>
        <w:rPr>
          <w:b/>
          <w:i/>
          <w:sz w:val="48"/>
          <w:szCs w:val="48"/>
        </w:rPr>
      </w:pPr>
      <w:r w:rsidRPr="00D50D7F">
        <w:rPr>
          <w:b/>
          <w:i/>
          <w:sz w:val="48"/>
          <w:szCs w:val="48"/>
        </w:rPr>
        <w:t xml:space="preserve">          Картотека</w:t>
      </w:r>
      <w:r>
        <w:rPr>
          <w:b/>
          <w:i/>
          <w:sz w:val="48"/>
          <w:szCs w:val="48"/>
        </w:rPr>
        <w:t xml:space="preserve"> игр и экспериментов</w:t>
      </w:r>
    </w:p>
    <w:p w:rsidR="009A044C" w:rsidRPr="00D50D7F" w:rsidRDefault="009A044C" w:rsidP="009A044C">
      <w:pPr>
        <w:ind w:firstLine="284"/>
        <w:jc w:val="center"/>
        <w:rPr>
          <w:b/>
          <w:i/>
          <w:sz w:val="48"/>
          <w:szCs w:val="48"/>
        </w:rPr>
      </w:pPr>
      <w:proofErr w:type="gramStart"/>
      <w:r>
        <w:rPr>
          <w:b/>
          <w:i/>
          <w:sz w:val="48"/>
          <w:szCs w:val="48"/>
        </w:rPr>
        <w:t>для</w:t>
      </w:r>
      <w:proofErr w:type="gramEnd"/>
      <w:r>
        <w:rPr>
          <w:b/>
          <w:i/>
          <w:sz w:val="48"/>
          <w:szCs w:val="48"/>
        </w:rPr>
        <w:t xml:space="preserve"> младшей группы</w:t>
      </w:r>
    </w:p>
    <w:p w:rsidR="009A044C" w:rsidRPr="009D0AFE" w:rsidRDefault="009A044C" w:rsidP="009A044C">
      <w:pPr>
        <w:rPr>
          <w:sz w:val="32"/>
          <w:szCs w:val="32"/>
        </w:rPr>
      </w:pPr>
    </w:p>
    <w:p w:rsidR="009A044C" w:rsidRPr="009D0AFE" w:rsidRDefault="009A044C" w:rsidP="009A044C">
      <w:pPr>
        <w:ind w:firstLine="284"/>
        <w:rPr>
          <w:sz w:val="32"/>
          <w:szCs w:val="32"/>
        </w:rPr>
      </w:pPr>
      <w:r w:rsidRPr="009D0AFE">
        <w:rPr>
          <w:sz w:val="32"/>
          <w:szCs w:val="32"/>
        </w:rPr>
        <w:t xml:space="preserve">                                                              </w:t>
      </w:r>
    </w:p>
    <w:p w:rsidR="009A044C" w:rsidRPr="009D0AFE" w:rsidRDefault="009A044C" w:rsidP="009A044C">
      <w:pPr>
        <w:ind w:firstLine="284"/>
        <w:rPr>
          <w:sz w:val="32"/>
          <w:szCs w:val="32"/>
        </w:rPr>
      </w:pPr>
    </w:p>
    <w:p w:rsidR="009A044C" w:rsidRPr="009D0AFE" w:rsidRDefault="009A044C" w:rsidP="009A044C">
      <w:pPr>
        <w:ind w:firstLine="284"/>
        <w:rPr>
          <w:sz w:val="32"/>
          <w:szCs w:val="32"/>
        </w:rPr>
      </w:pPr>
      <w:r w:rsidRPr="009D0AFE">
        <w:rPr>
          <w:sz w:val="32"/>
          <w:szCs w:val="32"/>
        </w:rPr>
        <w:t xml:space="preserve">                         </w:t>
      </w:r>
      <w:r>
        <w:rPr>
          <w:sz w:val="32"/>
          <w:szCs w:val="32"/>
        </w:rPr>
        <w:t xml:space="preserve">                               </w:t>
      </w:r>
    </w:p>
    <w:p w:rsidR="009A044C" w:rsidRPr="009D0AFE" w:rsidRDefault="009A044C" w:rsidP="009A044C">
      <w:pPr>
        <w:ind w:firstLine="284"/>
        <w:rPr>
          <w:sz w:val="32"/>
          <w:szCs w:val="32"/>
        </w:rPr>
      </w:pPr>
      <w:r>
        <w:rPr>
          <w:noProof/>
        </w:rPr>
        <w:drawing>
          <wp:inline distT="0" distB="0" distL="0" distR="0" wp14:anchorId="050133B9" wp14:editId="1A29FB54">
            <wp:extent cx="5514975" cy="3897564"/>
            <wp:effectExtent l="19050" t="0" r="0" b="0"/>
            <wp:docPr id="37" name="Рисунок 25" descr="http://img1.liveinternet.ru/images/attach/c/6/98/942/98942253_v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1.liveinternet.ru/images/attach/c/6/98/942/98942253_vs44.jpg"/>
                    <pic:cNvPicPr>
                      <a:picLocks noChangeAspect="1" noChangeArrowheads="1"/>
                    </pic:cNvPicPr>
                  </pic:nvPicPr>
                  <pic:blipFill>
                    <a:blip r:embed="rId5" cstate="print"/>
                    <a:srcRect/>
                    <a:stretch>
                      <a:fillRect/>
                    </a:stretch>
                  </pic:blipFill>
                  <pic:spPr bwMode="auto">
                    <a:xfrm>
                      <a:off x="0" y="0"/>
                      <a:ext cx="5518219" cy="3899857"/>
                    </a:xfrm>
                    <a:prstGeom prst="rect">
                      <a:avLst/>
                    </a:prstGeom>
                    <a:noFill/>
                    <a:ln w="9525">
                      <a:noFill/>
                      <a:miter lim="800000"/>
                      <a:headEnd/>
                      <a:tailEnd/>
                    </a:ln>
                  </pic:spPr>
                </pic:pic>
              </a:graphicData>
            </a:graphic>
          </wp:inline>
        </w:drawing>
      </w:r>
    </w:p>
    <w:p w:rsidR="009A044C" w:rsidRPr="009D0AFE" w:rsidRDefault="009A044C" w:rsidP="009A044C">
      <w:pPr>
        <w:ind w:firstLine="284"/>
        <w:rPr>
          <w:sz w:val="32"/>
          <w:szCs w:val="32"/>
        </w:rPr>
      </w:pPr>
    </w:p>
    <w:p w:rsidR="009A044C" w:rsidRDefault="009A044C" w:rsidP="009A044C">
      <w:pPr>
        <w:ind w:firstLine="284"/>
        <w:rPr>
          <w:sz w:val="32"/>
          <w:szCs w:val="32"/>
        </w:rPr>
      </w:pPr>
      <w:r w:rsidRPr="009D0AFE">
        <w:rPr>
          <w:sz w:val="32"/>
          <w:szCs w:val="32"/>
        </w:rPr>
        <w:t xml:space="preserve">                                                    </w:t>
      </w:r>
    </w:p>
    <w:p w:rsidR="009A044C" w:rsidRDefault="009A044C" w:rsidP="009A044C">
      <w:pPr>
        <w:ind w:firstLine="284"/>
        <w:rPr>
          <w:sz w:val="32"/>
          <w:szCs w:val="32"/>
        </w:rPr>
      </w:pPr>
    </w:p>
    <w:p w:rsidR="009A044C" w:rsidRDefault="009A044C" w:rsidP="009A044C">
      <w:pPr>
        <w:ind w:firstLine="284"/>
        <w:rPr>
          <w:sz w:val="32"/>
          <w:szCs w:val="32"/>
        </w:rPr>
      </w:pPr>
    </w:p>
    <w:p w:rsidR="009A044C" w:rsidRDefault="009A044C" w:rsidP="009A044C">
      <w:pPr>
        <w:ind w:firstLine="284"/>
        <w:rPr>
          <w:sz w:val="32"/>
          <w:szCs w:val="32"/>
        </w:rPr>
      </w:pPr>
    </w:p>
    <w:p w:rsidR="009A044C" w:rsidRDefault="009A044C" w:rsidP="009A044C">
      <w:pPr>
        <w:ind w:firstLine="284"/>
        <w:rPr>
          <w:sz w:val="32"/>
          <w:szCs w:val="32"/>
        </w:rPr>
      </w:pPr>
    </w:p>
    <w:p w:rsidR="009A044C" w:rsidRDefault="009A044C" w:rsidP="009A044C">
      <w:pPr>
        <w:ind w:firstLine="284"/>
        <w:rPr>
          <w:sz w:val="32"/>
          <w:szCs w:val="32"/>
        </w:rPr>
      </w:pPr>
    </w:p>
    <w:p w:rsidR="009A044C" w:rsidRDefault="009A044C" w:rsidP="009A044C">
      <w:pPr>
        <w:ind w:firstLine="284"/>
        <w:rPr>
          <w:sz w:val="32"/>
          <w:szCs w:val="32"/>
        </w:rPr>
      </w:pPr>
    </w:p>
    <w:p w:rsidR="009A044C" w:rsidRDefault="009A044C" w:rsidP="009A044C">
      <w:pPr>
        <w:ind w:firstLine="284"/>
        <w:rPr>
          <w:sz w:val="32"/>
          <w:szCs w:val="32"/>
        </w:rPr>
      </w:pPr>
    </w:p>
    <w:p w:rsidR="009A044C" w:rsidRDefault="009A044C" w:rsidP="009A044C">
      <w:pPr>
        <w:rPr>
          <w:sz w:val="32"/>
          <w:szCs w:val="32"/>
        </w:rPr>
      </w:pPr>
    </w:p>
    <w:p w:rsidR="009A044C" w:rsidRDefault="009A044C" w:rsidP="009A044C">
      <w:pPr>
        <w:ind w:firstLine="284"/>
        <w:rPr>
          <w:sz w:val="32"/>
          <w:szCs w:val="32"/>
        </w:rPr>
      </w:pPr>
    </w:p>
    <w:p w:rsidR="009A044C" w:rsidRDefault="009A044C" w:rsidP="009A044C">
      <w:pPr>
        <w:ind w:firstLine="284"/>
        <w:rPr>
          <w:sz w:val="32"/>
          <w:szCs w:val="32"/>
        </w:rPr>
      </w:pPr>
    </w:p>
    <w:p w:rsidR="009A044C" w:rsidRPr="009D0AFE" w:rsidRDefault="009A044C" w:rsidP="009A044C">
      <w:pPr>
        <w:ind w:firstLine="284"/>
        <w:jc w:val="right"/>
        <w:rPr>
          <w:sz w:val="28"/>
          <w:szCs w:val="28"/>
        </w:rPr>
      </w:pPr>
      <w:bookmarkStart w:id="0" w:name="_GoBack"/>
      <w:bookmarkEnd w:id="0"/>
    </w:p>
    <w:p w:rsidR="009A044C" w:rsidRPr="009D0AFE" w:rsidRDefault="009A044C" w:rsidP="009A044C">
      <w:pPr>
        <w:ind w:firstLine="284"/>
        <w:jc w:val="right"/>
        <w:rPr>
          <w:sz w:val="32"/>
          <w:szCs w:val="32"/>
        </w:rPr>
      </w:pPr>
      <w:r w:rsidRPr="009D0AFE">
        <w:rPr>
          <w:sz w:val="32"/>
          <w:szCs w:val="32"/>
        </w:rPr>
        <w:t xml:space="preserve">                                               </w:t>
      </w:r>
    </w:p>
    <w:p w:rsidR="009A044C" w:rsidRPr="009D0AFE" w:rsidRDefault="009A044C" w:rsidP="009A044C">
      <w:pPr>
        <w:ind w:firstLine="284"/>
        <w:jc w:val="right"/>
        <w:rPr>
          <w:sz w:val="32"/>
          <w:szCs w:val="32"/>
        </w:rPr>
      </w:pPr>
    </w:p>
    <w:p w:rsidR="009A044C" w:rsidRPr="00ED7943" w:rsidRDefault="009A044C" w:rsidP="009A044C">
      <w:pPr>
        <w:ind w:firstLine="284"/>
        <w:rPr>
          <w:sz w:val="32"/>
          <w:szCs w:val="32"/>
        </w:rPr>
      </w:pPr>
      <w:r w:rsidRPr="009D0AFE">
        <w:rPr>
          <w:sz w:val="32"/>
          <w:szCs w:val="32"/>
        </w:rPr>
        <w:t xml:space="preserve">                                                        </w:t>
      </w:r>
      <w:r>
        <w:rPr>
          <w:sz w:val="32"/>
          <w:szCs w:val="32"/>
        </w:rPr>
        <w:t xml:space="preserve"> 2014</w:t>
      </w:r>
    </w:p>
    <w:p w:rsidR="009A044C" w:rsidRPr="0071532B" w:rsidRDefault="009A044C" w:rsidP="009A044C">
      <w:pPr>
        <w:shd w:val="clear" w:color="auto" w:fill="FFFFFF"/>
        <w:ind w:left="284" w:firstLine="284"/>
        <w:outlineLvl w:val="4"/>
        <w:rPr>
          <w:b/>
          <w:bCs/>
          <w:color w:val="70AD47" w:themeColor="accent6"/>
          <w:sz w:val="40"/>
          <w:szCs w:val="40"/>
        </w:rPr>
      </w:pPr>
      <w:r w:rsidRPr="0071532B">
        <w:rPr>
          <w:b/>
          <w:bCs/>
          <w:color w:val="70AD47" w:themeColor="accent6"/>
          <w:sz w:val="40"/>
          <w:szCs w:val="40"/>
        </w:rPr>
        <w:lastRenderedPageBreak/>
        <w:t>Осень</w:t>
      </w:r>
    </w:p>
    <w:p w:rsidR="009A044C" w:rsidRPr="0071532B" w:rsidRDefault="009A044C" w:rsidP="009A044C">
      <w:pPr>
        <w:shd w:val="clear" w:color="auto" w:fill="FFFFFF"/>
        <w:ind w:left="284" w:firstLine="284"/>
        <w:outlineLvl w:val="4"/>
        <w:rPr>
          <w:b/>
          <w:bCs/>
          <w:color w:val="70AD47" w:themeColor="accent6"/>
          <w:sz w:val="40"/>
          <w:szCs w:val="40"/>
        </w:rPr>
      </w:pPr>
    </w:p>
    <w:p w:rsidR="009A044C" w:rsidRPr="009D0AFE" w:rsidRDefault="009A044C" w:rsidP="009A044C">
      <w:pPr>
        <w:shd w:val="clear" w:color="auto" w:fill="FFFFFF"/>
        <w:ind w:left="284" w:firstLine="284"/>
        <w:outlineLvl w:val="4"/>
        <w:rPr>
          <w:b/>
          <w:bCs/>
          <w:sz w:val="28"/>
          <w:szCs w:val="28"/>
        </w:rPr>
      </w:pPr>
      <w:r w:rsidRPr="009D0AFE">
        <w:rPr>
          <w:b/>
          <w:bCs/>
          <w:sz w:val="28"/>
          <w:szCs w:val="28"/>
        </w:rPr>
        <w:t>Налил-вылил</w:t>
      </w:r>
    </w:p>
    <w:p w:rsidR="009A044C" w:rsidRPr="009D0AFE" w:rsidRDefault="009A044C" w:rsidP="009A044C">
      <w:pPr>
        <w:shd w:val="clear" w:color="auto" w:fill="FFFFFF"/>
        <w:ind w:left="284" w:firstLine="284"/>
        <w:jc w:val="both"/>
        <w:rPr>
          <w:sz w:val="28"/>
          <w:szCs w:val="28"/>
        </w:rPr>
      </w:pPr>
      <w:r w:rsidRPr="009D0AFE">
        <w:rPr>
          <w:i/>
          <w:iCs/>
          <w:sz w:val="28"/>
          <w:szCs w:val="28"/>
        </w:rPr>
        <w:t>Игра способствует развитию координации движения, расширяет представления о свойствах вещества</w:t>
      </w:r>
    </w:p>
    <w:p w:rsidR="009A044C" w:rsidRPr="009D0AFE" w:rsidRDefault="009A044C" w:rsidP="009A044C">
      <w:pPr>
        <w:shd w:val="clear" w:color="auto" w:fill="FFFFFF"/>
        <w:ind w:left="284" w:firstLine="284"/>
        <w:jc w:val="both"/>
        <w:rPr>
          <w:sz w:val="28"/>
          <w:szCs w:val="28"/>
        </w:rPr>
      </w:pPr>
      <w:r w:rsidRPr="009D0AFE">
        <w:rPr>
          <w:i/>
          <w:iCs/>
          <w:sz w:val="28"/>
          <w:szCs w:val="28"/>
        </w:rPr>
        <w:t>Необходимый инвентарь</w:t>
      </w:r>
      <w:r w:rsidRPr="009D0AFE">
        <w:rPr>
          <w:sz w:val="28"/>
          <w:szCs w:val="28"/>
        </w:rPr>
        <w:t>: емкость с водой, один большой и один маленький стакан.</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Поставьте перед ребенком тазик с водой. Покажите, как можно, зачерпывая воду одним стаканом, переливать ее в другой.</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Предоставьте ребенку свободу действий.</w:t>
      </w:r>
    </w:p>
    <w:p w:rsidR="009A044C" w:rsidRPr="009D0AFE" w:rsidRDefault="009A044C" w:rsidP="009A044C">
      <w:pPr>
        <w:shd w:val="clear" w:color="auto" w:fill="FFFFFF"/>
        <w:ind w:left="284" w:firstLine="284"/>
        <w:outlineLvl w:val="4"/>
        <w:rPr>
          <w:b/>
          <w:bCs/>
          <w:sz w:val="28"/>
          <w:szCs w:val="28"/>
        </w:rPr>
      </w:pPr>
    </w:p>
    <w:p w:rsidR="009A044C" w:rsidRPr="009D0AFE" w:rsidRDefault="009A044C" w:rsidP="009A044C">
      <w:pPr>
        <w:shd w:val="clear" w:color="auto" w:fill="FFFFFF"/>
        <w:ind w:left="284" w:firstLine="284"/>
        <w:outlineLvl w:val="4"/>
        <w:rPr>
          <w:b/>
          <w:bCs/>
          <w:sz w:val="28"/>
          <w:szCs w:val="28"/>
        </w:rPr>
      </w:pPr>
      <w:r w:rsidRPr="009D0AFE">
        <w:rPr>
          <w:b/>
          <w:bCs/>
          <w:sz w:val="28"/>
          <w:szCs w:val="28"/>
        </w:rPr>
        <w:t>Выжми мочалку</w:t>
      </w:r>
    </w:p>
    <w:p w:rsidR="009A044C" w:rsidRPr="009D0AFE" w:rsidRDefault="009A044C" w:rsidP="009A044C">
      <w:pPr>
        <w:shd w:val="clear" w:color="auto" w:fill="FFFFFF"/>
        <w:ind w:left="284" w:firstLine="284"/>
        <w:jc w:val="both"/>
        <w:rPr>
          <w:sz w:val="28"/>
          <w:szCs w:val="28"/>
        </w:rPr>
      </w:pPr>
      <w:r w:rsidRPr="009D0AFE">
        <w:rPr>
          <w:i/>
          <w:iCs/>
          <w:sz w:val="28"/>
          <w:szCs w:val="28"/>
        </w:rPr>
        <w:t>Игра способствует развитию мелкой моторики</w:t>
      </w:r>
    </w:p>
    <w:p w:rsidR="009A044C" w:rsidRPr="009D0AFE" w:rsidRDefault="009A044C" w:rsidP="009A044C">
      <w:pPr>
        <w:shd w:val="clear" w:color="auto" w:fill="FFFFFF"/>
        <w:ind w:left="284" w:firstLine="284"/>
        <w:jc w:val="both"/>
        <w:rPr>
          <w:sz w:val="28"/>
          <w:szCs w:val="28"/>
        </w:rPr>
      </w:pPr>
      <w:r w:rsidRPr="009D0AFE">
        <w:rPr>
          <w:i/>
          <w:iCs/>
          <w:sz w:val="28"/>
          <w:szCs w:val="28"/>
        </w:rPr>
        <w:t>Необходимый инвентарь:</w:t>
      </w:r>
      <w:r w:rsidRPr="009D0AFE">
        <w:rPr>
          <w:sz w:val="28"/>
          <w:szCs w:val="28"/>
        </w:rPr>
        <w:t xml:space="preserve"> две емкости, поролоновая губка.</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Одну емкость заполните водой. Покажите ребенку, как с помощью губки можно переносить воду из одной посуды в другую.</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Предложите попробовать самому сделать то же самое.</w:t>
      </w:r>
    </w:p>
    <w:p w:rsidR="009A044C" w:rsidRPr="009D0AFE" w:rsidRDefault="009A044C" w:rsidP="009A044C">
      <w:pPr>
        <w:shd w:val="clear" w:color="auto" w:fill="FFFFFF"/>
        <w:ind w:left="284" w:firstLine="284"/>
        <w:outlineLvl w:val="4"/>
        <w:rPr>
          <w:b/>
          <w:bCs/>
          <w:sz w:val="28"/>
          <w:szCs w:val="28"/>
        </w:rPr>
      </w:pPr>
    </w:p>
    <w:p w:rsidR="009A044C" w:rsidRPr="009D0AFE" w:rsidRDefault="009A044C" w:rsidP="009A044C">
      <w:pPr>
        <w:shd w:val="clear" w:color="auto" w:fill="FFFFFF"/>
        <w:ind w:left="284" w:firstLine="284"/>
        <w:outlineLvl w:val="4"/>
        <w:rPr>
          <w:b/>
          <w:bCs/>
          <w:sz w:val="28"/>
          <w:szCs w:val="28"/>
        </w:rPr>
      </w:pPr>
      <w:r w:rsidRPr="009D0AFE">
        <w:rPr>
          <w:b/>
          <w:bCs/>
          <w:sz w:val="28"/>
          <w:szCs w:val="28"/>
        </w:rPr>
        <w:t>Водонос</w:t>
      </w:r>
    </w:p>
    <w:p w:rsidR="009A044C" w:rsidRPr="009D0AFE" w:rsidRDefault="009A044C" w:rsidP="009A044C">
      <w:pPr>
        <w:shd w:val="clear" w:color="auto" w:fill="FFFFFF"/>
        <w:ind w:left="284" w:firstLine="284"/>
        <w:jc w:val="both"/>
        <w:rPr>
          <w:sz w:val="28"/>
          <w:szCs w:val="28"/>
        </w:rPr>
      </w:pPr>
      <w:r w:rsidRPr="009D0AFE">
        <w:rPr>
          <w:i/>
          <w:iCs/>
          <w:sz w:val="28"/>
          <w:szCs w:val="28"/>
        </w:rPr>
        <w:t>Игра знакомит со свойствами вещества и понятием объема, способствует развитию координации движении</w:t>
      </w:r>
    </w:p>
    <w:p w:rsidR="009A044C" w:rsidRPr="009D0AFE" w:rsidRDefault="009A044C" w:rsidP="009A044C">
      <w:pPr>
        <w:shd w:val="clear" w:color="auto" w:fill="FFFFFF"/>
        <w:ind w:left="284" w:firstLine="284"/>
        <w:jc w:val="both"/>
        <w:rPr>
          <w:sz w:val="28"/>
          <w:szCs w:val="28"/>
        </w:rPr>
      </w:pPr>
      <w:r w:rsidRPr="009D0AFE">
        <w:rPr>
          <w:i/>
          <w:iCs/>
          <w:sz w:val="28"/>
          <w:szCs w:val="28"/>
        </w:rPr>
        <w:t>Необходимый инвентарь:</w:t>
      </w:r>
      <w:r w:rsidRPr="009D0AFE">
        <w:rPr>
          <w:sz w:val="28"/>
          <w:szCs w:val="28"/>
        </w:rPr>
        <w:t xml:space="preserve"> тазик с водой, две или три банки, деревянные палочки.</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Поставьте перед ребенком тазик с водой. Рядом положите чайную ложку, столовую ложку, поварешку, ситечко, губку.</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Предложите ребенку зачерпывать воду из тазика разными предметами и переливать в разные банки.</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Сравните, в какой банке воды окажется больше.</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Спросите, чем зачерпнуть вообще не получится.</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Измерять глубину воды в банках можно так, как это когда-то делали моряки: опуская в банку деревянную палочку (правда, у моряков был канат с грузом).</w:t>
      </w:r>
    </w:p>
    <w:p w:rsidR="009A044C" w:rsidRPr="009D0AFE" w:rsidRDefault="009A044C" w:rsidP="009A044C">
      <w:pPr>
        <w:shd w:val="clear" w:color="auto" w:fill="FFFFFF"/>
        <w:ind w:left="284" w:firstLine="284"/>
        <w:outlineLvl w:val="4"/>
        <w:rPr>
          <w:b/>
          <w:bCs/>
          <w:sz w:val="28"/>
          <w:szCs w:val="28"/>
        </w:rPr>
      </w:pPr>
    </w:p>
    <w:p w:rsidR="009A044C" w:rsidRPr="009D0AFE" w:rsidRDefault="009A044C" w:rsidP="009A044C">
      <w:pPr>
        <w:shd w:val="clear" w:color="auto" w:fill="FFFFFF"/>
        <w:ind w:left="284" w:firstLine="284"/>
        <w:outlineLvl w:val="4"/>
        <w:rPr>
          <w:b/>
          <w:bCs/>
          <w:sz w:val="28"/>
          <w:szCs w:val="28"/>
        </w:rPr>
      </w:pPr>
      <w:r w:rsidRPr="009D0AFE">
        <w:rPr>
          <w:b/>
          <w:bCs/>
          <w:sz w:val="28"/>
          <w:szCs w:val="28"/>
        </w:rPr>
        <w:t>Сквозь сито</w:t>
      </w:r>
    </w:p>
    <w:p w:rsidR="009A044C" w:rsidRPr="009D0AFE" w:rsidRDefault="009A044C" w:rsidP="009A044C">
      <w:pPr>
        <w:shd w:val="clear" w:color="auto" w:fill="FFFFFF"/>
        <w:ind w:left="284" w:firstLine="284"/>
        <w:jc w:val="both"/>
        <w:rPr>
          <w:sz w:val="28"/>
          <w:szCs w:val="28"/>
        </w:rPr>
      </w:pPr>
      <w:r w:rsidRPr="009D0AFE">
        <w:rPr>
          <w:i/>
          <w:iCs/>
          <w:sz w:val="28"/>
          <w:szCs w:val="28"/>
        </w:rPr>
        <w:t>Игра знакомит с назначением предметов и свойствами вещества</w:t>
      </w:r>
    </w:p>
    <w:p w:rsidR="009A044C" w:rsidRPr="009D0AFE" w:rsidRDefault="009A044C" w:rsidP="009A044C">
      <w:pPr>
        <w:shd w:val="clear" w:color="auto" w:fill="FFFFFF"/>
        <w:ind w:left="284" w:firstLine="284"/>
        <w:jc w:val="both"/>
        <w:rPr>
          <w:sz w:val="28"/>
          <w:szCs w:val="28"/>
        </w:rPr>
      </w:pPr>
      <w:r w:rsidRPr="009D0AFE">
        <w:rPr>
          <w:i/>
          <w:iCs/>
          <w:sz w:val="28"/>
          <w:szCs w:val="28"/>
        </w:rPr>
        <w:t>Необходимый инвентарь</w:t>
      </w:r>
      <w:r w:rsidRPr="009D0AFE">
        <w:rPr>
          <w:sz w:val="28"/>
          <w:szCs w:val="28"/>
        </w:rPr>
        <w:t>: стакан, сито.</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Поставьте перед ребенком тазик с водой. Пусть малыш льет воду из стакана в сито.</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Объясните ему, почему вода утекает.</w:t>
      </w:r>
    </w:p>
    <w:p w:rsidR="009A044C" w:rsidRPr="009D0AFE" w:rsidRDefault="009A044C" w:rsidP="009A044C">
      <w:pPr>
        <w:shd w:val="clear" w:color="auto" w:fill="FFFFFF"/>
        <w:ind w:left="284" w:firstLine="284"/>
        <w:outlineLvl w:val="4"/>
        <w:rPr>
          <w:b/>
          <w:bCs/>
          <w:sz w:val="28"/>
          <w:szCs w:val="28"/>
        </w:rPr>
      </w:pPr>
    </w:p>
    <w:p w:rsidR="009A044C" w:rsidRPr="009D0AFE" w:rsidRDefault="009A044C" w:rsidP="009A044C">
      <w:pPr>
        <w:shd w:val="clear" w:color="auto" w:fill="FFFFFF"/>
        <w:ind w:left="284" w:firstLine="284"/>
        <w:outlineLvl w:val="4"/>
        <w:rPr>
          <w:b/>
          <w:bCs/>
          <w:sz w:val="28"/>
          <w:szCs w:val="28"/>
        </w:rPr>
      </w:pPr>
      <w:r w:rsidRPr="009D0AFE">
        <w:rPr>
          <w:b/>
          <w:bCs/>
          <w:sz w:val="28"/>
          <w:szCs w:val="28"/>
        </w:rPr>
        <w:t>Поплывет или утонет</w:t>
      </w:r>
    </w:p>
    <w:p w:rsidR="009A044C" w:rsidRPr="009D0AFE" w:rsidRDefault="009A044C" w:rsidP="009A044C">
      <w:pPr>
        <w:shd w:val="clear" w:color="auto" w:fill="FFFFFF"/>
        <w:ind w:left="284" w:firstLine="284"/>
        <w:jc w:val="both"/>
        <w:rPr>
          <w:sz w:val="28"/>
          <w:szCs w:val="28"/>
        </w:rPr>
      </w:pPr>
      <w:r w:rsidRPr="009D0AFE">
        <w:rPr>
          <w:i/>
          <w:iCs/>
          <w:sz w:val="28"/>
          <w:szCs w:val="28"/>
        </w:rPr>
        <w:t xml:space="preserve">Игра способствует развитию наблюдательности, мелкой моторики, </w:t>
      </w:r>
      <w:r w:rsidRPr="009D0AFE">
        <w:rPr>
          <w:i/>
          <w:iCs/>
          <w:sz w:val="28"/>
          <w:szCs w:val="28"/>
        </w:rPr>
        <w:lastRenderedPageBreak/>
        <w:t>освоению навыков классифицирования предметов</w:t>
      </w:r>
    </w:p>
    <w:p w:rsidR="009A044C" w:rsidRPr="009D0AFE" w:rsidRDefault="009A044C" w:rsidP="009A044C">
      <w:pPr>
        <w:shd w:val="clear" w:color="auto" w:fill="FFFFFF"/>
        <w:ind w:left="284" w:firstLine="284"/>
        <w:jc w:val="both"/>
        <w:rPr>
          <w:sz w:val="28"/>
          <w:szCs w:val="28"/>
        </w:rPr>
      </w:pPr>
      <w:r w:rsidRPr="009D0AFE">
        <w:rPr>
          <w:i/>
          <w:iCs/>
          <w:sz w:val="28"/>
          <w:szCs w:val="28"/>
        </w:rPr>
        <w:t>Необходимый инвентарь</w:t>
      </w:r>
      <w:r w:rsidRPr="009D0AFE">
        <w:rPr>
          <w:sz w:val="28"/>
          <w:szCs w:val="28"/>
        </w:rPr>
        <w:t>: предметы, тонущие в воде (камушки, ложки, винтики, пуговицы), и предметы, не тонущие в воде (мячик, деревянные дощечки, пластмассовые игрушки), емкость с водой, два пустых ведерка.</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Поставьте перед ребенком тазик с водой и разложите все предметы. Пусть малыш кидает по очереди предметы в воду и наблюдает за ними.</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Потом доставайте предметы из воды и раскладывайте их по разным ведеркам — в одно, все, что не утонуло, в другое — то, что оказалось на дне.</w:t>
      </w:r>
    </w:p>
    <w:p w:rsidR="009A044C" w:rsidRDefault="009A044C" w:rsidP="009A044C">
      <w:pPr>
        <w:ind w:left="284" w:firstLine="284"/>
        <w:rPr>
          <w:color w:val="4472C4" w:themeColor="accent5"/>
          <w:sz w:val="40"/>
          <w:szCs w:val="40"/>
        </w:rPr>
      </w:pPr>
    </w:p>
    <w:p w:rsidR="009A044C" w:rsidRPr="0071532B" w:rsidRDefault="009A044C" w:rsidP="009A044C">
      <w:pPr>
        <w:ind w:left="284" w:firstLine="284"/>
        <w:rPr>
          <w:color w:val="4472C4" w:themeColor="accent5"/>
          <w:sz w:val="40"/>
          <w:szCs w:val="40"/>
        </w:rPr>
      </w:pPr>
      <w:r w:rsidRPr="0071532B">
        <w:rPr>
          <w:color w:val="4472C4" w:themeColor="accent5"/>
          <w:sz w:val="40"/>
          <w:szCs w:val="40"/>
        </w:rPr>
        <w:t xml:space="preserve">Зима </w:t>
      </w:r>
    </w:p>
    <w:p w:rsidR="009A044C" w:rsidRPr="009D0AFE" w:rsidRDefault="009A044C" w:rsidP="009A044C">
      <w:pPr>
        <w:shd w:val="clear" w:color="auto" w:fill="FFFFFF"/>
        <w:ind w:left="284" w:firstLine="284"/>
        <w:outlineLvl w:val="4"/>
        <w:rPr>
          <w:b/>
          <w:bCs/>
          <w:sz w:val="28"/>
          <w:szCs w:val="28"/>
        </w:rPr>
      </w:pPr>
    </w:p>
    <w:p w:rsidR="009A044C" w:rsidRPr="009D0AFE" w:rsidRDefault="009A044C" w:rsidP="009A044C">
      <w:pPr>
        <w:shd w:val="clear" w:color="auto" w:fill="FFFFFF"/>
        <w:ind w:left="284" w:firstLine="284"/>
        <w:outlineLvl w:val="4"/>
        <w:rPr>
          <w:b/>
          <w:bCs/>
          <w:sz w:val="28"/>
          <w:szCs w:val="28"/>
        </w:rPr>
      </w:pPr>
      <w:r w:rsidRPr="009D0AFE">
        <w:rPr>
          <w:b/>
          <w:bCs/>
          <w:sz w:val="28"/>
          <w:szCs w:val="28"/>
        </w:rPr>
        <w:t>Превращения воды</w:t>
      </w:r>
    </w:p>
    <w:p w:rsidR="009A044C" w:rsidRPr="009D0AFE" w:rsidRDefault="009A044C" w:rsidP="009A044C">
      <w:pPr>
        <w:shd w:val="clear" w:color="auto" w:fill="FFFFFF"/>
        <w:ind w:left="284" w:firstLine="284"/>
        <w:jc w:val="both"/>
        <w:rPr>
          <w:sz w:val="28"/>
          <w:szCs w:val="28"/>
        </w:rPr>
      </w:pPr>
      <w:r w:rsidRPr="009D0AFE">
        <w:rPr>
          <w:i/>
          <w:iCs/>
          <w:sz w:val="28"/>
          <w:szCs w:val="28"/>
        </w:rPr>
        <w:t>Игра знакомит со свойствами вещества</w:t>
      </w:r>
    </w:p>
    <w:p w:rsidR="009A044C" w:rsidRPr="009D0AFE" w:rsidRDefault="009A044C" w:rsidP="009A044C">
      <w:pPr>
        <w:shd w:val="clear" w:color="auto" w:fill="FFFFFF"/>
        <w:ind w:left="284" w:firstLine="284"/>
        <w:jc w:val="both"/>
        <w:rPr>
          <w:sz w:val="28"/>
          <w:szCs w:val="28"/>
        </w:rPr>
      </w:pPr>
      <w:r w:rsidRPr="009D0AFE">
        <w:rPr>
          <w:i/>
          <w:iCs/>
          <w:sz w:val="28"/>
          <w:szCs w:val="28"/>
        </w:rPr>
        <w:t>Необходимый инвентарь</w:t>
      </w:r>
      <w:r w:rsidRPr="009D0AFE">
        <w:rPr>
          <w:sz w:val="28"/>
          <w:szCs w:val="28"/>
        </w:rPr>
        <w:t>: фигурные формочки и формочки для льда.</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Расскажите ребенку, что вода, поставленная в морозильную камеру, замерзает и превращается в лед.</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Продемонстрируйте это наглядно.</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Покажите ребенку ледяные фигуры, обратите его внимание, что льдинки повторяют форму сосудов, которые вы заполняли водой.</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Понаблюдайте за таянием льда.</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Добавив в воду краски, можно получить разноцветный лед и выложить из него красивые узоры.</w:t>
      </w:r>
    </w:p>
    <w:p w:rsidR="009A044C" w:rsidRPr="009D0AFE" w:rsidRDefault="009A044C" w:rsidP="009A044C">
      <w:pPr>
        <w:shd w:val="clear" w:color="auto" w:fill="FFFFFF"/>
        <w:ind w:left="284" w:firstLine="284"/>
        <w:jc w:val="both"/>
        <w:rPr>
          <w:sz w:val="28"/>
          <w:szCs w:val="28"/>
        </w:rPr>
      </w:pPr>
      <w:r w:rsidRPr="009D0AFE">
        <w:rPr>
          <w:sz w:val="28"/>
          <w:szCs w:val="28"/>
        </w:rPr>
        <w:t>Невидимое письмо</w:t>
      </w:r>
    </w:p>
    <w:p w:rsidR="009A044C" w:rsidRPr="009D0AFE" w:rsidRDefault="009A044C" w:rsidP="009A044C">
      <w:pPr>
        <w:shd w:val="clear" w:color="auto" w:fill="FFFFFF"/>
        <w:ind w:left="284" w:firstLine="284"/>
        <w:jc w:val="both"/>
        <w:rPr>
          <w:sz w:val="28"/>
          <w:szCs w:val="28"/>
        </w:rPr>
      </w:pPr>
      <w:r w:rsidRPr="009D0AFE">
        <w:rPr>
          <w:sz w:val="28"/>
          <w:szCs w:val="28"/>
        </w:rPr>
        <w:t>Необходимый инвентарь: бумага, лимон, йод.</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Напишите на бумаге лимонным соком имя ребенка или нарисуйте простую картинку и дайте высохнуть.</w:t>
      </w:r>
    </w:p>
    <w:p w:rsidR="009A044C" w:rsidRPr="009D0AFE" w:rsidRDefault="009A044C" w:rsidP="009A044C">
      <w:pPr>
        <w:shd w:val="clear" w:color="auto" w:fill="FFFFFF"/>
        <w:ind w:left="284" w:firstLine="284"/>
        <w:jc w:val="both"/>
        <w:rPr>
          <w:sz w:val="28"/>
          <w:szCs w:val="28"/>
        </w:rPr>
      </w:pPr>
      <w:r w:rsidRPr="009D0AFE">
        <w:rPr>
          <w:rFonts w:ascii="MS Mincho" w:eastAsia="MS Gothic" w:hAnsi="MS Mincho" w:cs="MS Mincho"/>
          <w:sz w:val="28"/>
          <w:szCs w:val="28"/>
        </w:rPr>
        <w:t>◈</w:t>
      </w:r>
      <w:r w:rsidRPr="009D0AFE">
        <w:rPr>
          <w:sz w:val="28"/>
          <w:szCs w:val="28"/>
        </w:rPr>
        <w:t xml:space="preserve"> Потом разведите в воде йод и кисточкой смочите лист бумаги — рисунок проявится.</w:t>
      </w:r>
    </w:p>
    <w:p w:rsidR="009A044C" w:rsidRPr="009D0AFE" w:rsidRDefault="009A044C" w:rsidP="009A044C">
      <w:pPr>
        <w:ind w:left="284" w:firstLine="284"/>
        <w:rPr>
          <w:sz w:val="28"/>
          <w:szCs w:val="28"/>
        </w:rPr>
      </w:pPr>
    </w:p>
    <w:p w:rsidR="009A044C" w:rsidRPr="009D0AFE" w:rsidRDefault="009A044C" w:rsidP="009A044C">
      <w:pPr>
        <w:ind w:left="284" w:firstLine="284"/>
        <w:rPr>
          <w:b/>
          <w:sz w:val="28"/>
          <w:szCs w:val="28"/>
        </w:rPr>
      </w:pPr>
      <w:r w:rsidRPr="009D0AFE">
        <w:rPr>
          <w:b/>
          <w:sz w:val="28"/>
          <w:szCs w:val="28"/>
        </w:rPr>
        <w:t>Легкий – тяжелый.</w:t>
      </w:r>
    </w:p>
    <w:p w:rsidR="009A044C" w:rsidRPr="009D0AFE" w:rsidRDefault="009A044C" w:rsidP="009A044C">
      <w:pPr>
        <w:ind w:left="284" w:firstLine="284"/>
        <w:rPr>
          <w:sz w:val="28"/>
          <w:szCs w:val="28"/>
        </w:rPr>
      </w:pPr>
      <w:r w:rsidRPr="009D0AFE">
        <w:rPr>
          <w:b/>
          <w:sz w:val="28"/>
          <w:szCs w:val="28"/>
        </w:rPr>
        <w:t>Цель</w:t>
      </w:r>
      <w:r w:rsidRPr="009D0AFE">
        <w:rPr>
          <w:sz w:val="28"/>
          <w:szCs w:val="28"/>
        </w:rPr>
        <w:t>: познакомить, что предметы бывают легкие и тяжелые. Научить определять вес предметов и группировать предметы по весу (легкие – тяжелые).</w:t>
      </w:r>
    </w:p>
    <w:p w:rsidR="009A044C" w:rsidRPr="009D0AFE" w:rsidRDefault="009A044C" w:rsidP="009A044C">
      <w:pPr>
        <w:ind w:left="284" w:firstLine="284"/>
        <w:rPr>
          <w:sz w:val="28"/>
          <w:szCs w:val="28"/>
        </w:rPr>
      </w:pPr>
      <w:r w:rsidRPr="009D0AFE">
        <w:rPr>
          <w:b/>
          <w:sz w:val="28"/>
          <w:szCs w:val="28"/>
        </w:rPr>
        <w:t>Игровой материал</w:t>
      </w:r>
      <w:r w:rsidRPr="009D0AFE">
        <w:rPr>
          <w:sz w:val="28"/>
          <w:szCs w:val="28"/>
        </w:rPr>
        <w:t>: Чебурашка и Крокодил Гена, разнообразные предметы и игрушки; непрозрачные емкости с песком и листьями, камешками и пухом, водой и травой; подбор символа («легкий», «тяжелый»).</w:t>
      </w:r>
    </w:p>
    <w:p w:rsidR="009A044C" w:rsidRPr="009D0AFE" w:rsidRDefault="009A044C" w:rsidP="009A044C">
      <w:pPr>
        <w:ind w:left="284" w:firstLine="284"/>
        <w:rPr>
          <w:sz w:val="28"/>
          <w:szCs w:val="28"/>
        </w:rPr>
      </w:pPr>
      <w:r w:rsidRPr="009D0AFE">
        <w:rPr>
          <w:b/>
          <w:sz w:val="28"/>
          <w:szCs w:val="28"/>
        </w:rPr>
        <w:t>Ход игры</w:t>
      </w:r>
      <w:r w:rsidRPr="009D0AFE">
        <w:rPr>
          <w:sz w:val="28"/>
          <w:szCs w:val="28"/>
        </w:rPr>
        <w:t>: Крокодил Гена и Чебурашка выбирают игрушки, который каждый из них хочет взять с собой к друзьям. Предлагается несколько вариантов выбора игрушек:</w:t>
      </w:r>
    </w:p>
    <w:p w:rsidR="009A044C" w:rsidRPr="009D0AFE" w:rsidRDefault="009A044C" w:rsidP="009A044C">
      <w:pPr>
        <w:pStyle w:val="a3"/>
        <w:widowControl/>
        <w:numPr>
          <w:ilvl w:val="0"/>
          <w:numId w:val="1"/>
        </w:numPr>
        <w:autoSpaceDE/>
        <w:autoSpaceDN/>
        <w:adjustRightInd/>
        <w:ind w:left="284" w:firstLine="284"/>
        <w:rPr>
          <w:sz w:val="28"/>
          <w:szCs w:val="28"/>
        </w:rPr>
      </w:pPr>
      <w:proofErr w:type="gramStart"/>
      <w:r w:rsidRPr="009D0AFE">
        <w:rPr>
          <w:sz w:val="28"/>
          <w:szCs w:val="28"/>
        </w:rPr>
        <w:t>игрушки</w:t>
      </w:r>
      <w:proofErr w:type="gramEnd"/>
      <w:r w:rsidRPr="009D0AFE">
        <w:rPr>
          <w:sz w:val="28"/>
          <w:szCs w:val="28"/>
        </w:rPr>
        <w:t xml:space="preserve"> из одного материала, но разные по размеру. Взрослый спрашивает, почему Гена возьмет игрушки большего размера, и проверяет ответы детей, взвешивая игрушки на руках;</w:t>
      </w:r>
    </w:p>
    <w:p w:rsidR="009A044C" w:rsidRDefault="009A044C" w:rsidP="009A044C">
      <w:pPr>
        <w:pStyle w:val="a3"/>
        <w:widowControl/>
        <w:numPr>
          <w:ilvl w:val="0"/>
          <w:numId w:val="1"/>
        </w:numPr>
        <w:autoSpaceDE/>
        <w:autoSpaceDN/>
        <w:adjustRightInd/>
        <w:ind w:left="284" w:firstLine="284"/>
        <w:rPr>
          <w:sz w:val="28"/>
          <w:szCs w:val="28"/>
        </w:rPr>
      </w:pPr>
      <w:proofErr w:type="gramStart"/>
      <w:r w:rsidRPr="009D0AFE">
        <w:rPr>
          <w:sz w:val="28"/>
          <w:szCs w:val="28"/>
        </w:rPr>
        <w:lastRenderedPageBreak/>
        <w:t>игрушки</w:t>
      </w:r>
      <w:proofErr w:type="gramEnd"/>
      <w:r w:rsidRPr="009D0AFE">
        <w:rPr>
          <w:sz w:val="28"/>
          <w:szCs w:val="28"/>
        </w:rPr>
        <w:t xml:space="preserve"> из одного материала, но одни полые внутри, а другие заполнены песком. Взрослый спрашивает, какие игрушки возьмет Чебурашка и почему;</w:t>
      </w:r>
    </w:p>
    <w:p w:rsidR="009A044C" w:rsidRPr="00FA240F" w:rsidRDefault="009A044C" w:rsidP="009A044C">
      <w:pPr>
        <w:pStyle w:val="a3"/>
        <w:widowControl/>
        <w:numPr>
          <w:ilvl w:val="0"/>
          <w:numId w:val="1"/>
        </w:numPr>
        <w:autoSpaceDE/>
        <w:autoSpaceDN/>
        <w:adjustRightInd/>
        <w:ind w:left="284" w:firstLine="284"/>
        <w:rPr>
          <w:sz w:val="28"/>
          <w:szCs w:val="28"/>
        </w:rPr>
      </w:pPr>
      <w:proofErr w:type="gramStart"/>
      <w:r w:rsidRPr="00FA240F">
        <w:rPr>
          <w:sz w:val="28"/>
          <w:szCs w:val="28"/>
        </w:rPr>
        <w:t>игрушки</w:t>
      </w:r>
      <w:proofErr w:type="gramEnd"/>
      <w:r w:rsidRPr="00FA240F">
        <w:rPr>
          <w:sz w:val="28"/>
          <w:szCs w:val="28"/>
        </w:rPr>
        <w:t xml:space="preserve"> одного размера из разных материалов. Взрослый выясняет, кто какую игрушку понесет и почему. </w:t>
      </w:r>
    </w:p>
    <w:p w:rsidR="009A044C" w:rsidRDefault="009A044C" w:rsidP="009A044C">
      <w:pPr>
        <w:ind w:left="284" w:firstLine="284"/>
        <w:rPr>
          <w:sz w:val="28"/>
          <w:szCs w:val="28"/>
        </w:rPr>
      </w:pPr>
    </w:p>
    <w:p w:rsidR="009A044C" w:rsidRDefault="009A044C" w:rsidP="009A044C">
      <w:pPr>
        <w:ind w:left="284" w:firstLine="284"/>
        <w:rPr>
          <w:sz w:val="28"/>
          <w:szCs w:val="28"/>
        </w:rPr>
      </w:pPr>
    </w:p>
    <w:p w:rsidR="009A044C" w:rsidRPr="009D0AFE" w:rsidRDefault="009A044C" w:rsidP="009A044C">
      <w:pPr>
        <w:ind w:left="284" w:firstLine="284"/>
        <w:rPr>
          <w:sz w:val="28"/>
          <w:szCs w:val="28"/>
        </w:rPr>
      </w:pPr>
    </w:p>
    <w:p w:rsidR="009A044C" w:rsidRPr="009D0AFE" w:rsidRDefault="009A044C" w:rsidP="009A044C">
      <w:pPr>
        <w:ind w:left="284" w:firstLine="284"/>
        <w:rPr>
          <w:sz w:val="28"/>
          <w:szCs w:val="28"/>
        </w:rPr>
      </w:pPr>
    </w:p>
    <w:p w:rsidR="009A044C" w:rsidRPr="009D0AFE" w:rsidRDefault="009A044C" w:rsidP="009A044C">
      <w:pPr>
        <w:ind w:left="284" w:firstLine="284"/>
        <w:rPr>
          <w:b/>
          <w:sz w:val="28"/>
          <w:szCs w:val="28"/>
        </w:rPr>
      </w:pPr>
      <w:r w:rsidRPr="009D0AFE">
        <w:rPr>
          <w:b/>
          <w:sz w:val="28"/>
          <w:szCs w:val="28"/>
        </w:rPr>
        <w:t>Волшебная кисточка.</w:t>
      </w:r>
    </w:p>
    <w:p w:rsidR="009A044C" w:rsidRPr="009D0AFE" w:rsidRDefault="009A044C" w:rsidP="009A044C">
      <w:pPr>
        <w:ind w:left="284" w:firstLine="284"/>
        <w:rPr>
          <w:sz w:val="28"/>
          <w:szCs w:val="28"/>
        </w:rPr>
      </w:pPr>
      <w:r w:rsidRPr="009D0AFE">
        <w:rPr>
          <w:b/>
          <w:sz w:val="28"/>
          <w:szCs w:val="28"/>
        </w:rPr>
        <w:t>Цель:</w:t>
      </w:r>
      <w:r w:rsidRPr="009D0AFE">
        <w:rPr>
          <w:sz w:val="28"/>
          <w:szCs w:val="28"/>
        </w:rPr>
        <w:t xml:space="preserve"> Познакомить с получением промежуточных цветов путем смешения двух (красного и желтого – оранжевый; синего и красного – фиолетовый; синего и желтого – зеленый).</w:t>
      </w:r>
    </w:p>
    <w:p w:rsidR="009A044C" w:rsidRPr="009D0AFE" w:rsidRDefault="009A044C" w:rsidP="009A044C">
      <w:pPr>
        <w:ind w:left="284" w:firstLine="284"/>
        <w:rPr>
          <w:sz w:val="28"/>
          <w:szCs w:val="28"/>
        </w:rPr>
      </w:pPr>
      <w:r w:rsidRPr="009D0AFE">
        <w:rPr>
          <w:b/>
          <w:sz w:val="28"/>
          <w:szCs w:val="28"/>
        </w:rPr>
        <w:t>Игровой материал</w:t>
      </w:r>
      <w:r w:rsidRPr="009D0AFE">
        <w:rPr>
          <w:sz w:val="28"/>
          <w:szCs w:val="28"/>
        </w:rPr>
        <w:t>: Красная, синяя и желтая краски; палитра; кисточка; пиктограммы с изображением двух цветовых пятен; листы с тремя нарисованными контурами воздушных шаров.</w:t>
      </w:r>
    </w:p>
    <w:p w:rsidR="009A044C" w:rsidRPr="009D0AFE" w:rsidRDefault="009A044C" w:rsidP="009A044C">
      <w:pPr>
        <w:ind w:left="284" w:firstLine="284"/>
        <w:rPr>
          <w:sz w:val="28"/>
          <w:szCs w:val="28"/>
        </w:rPr>
      </w:pPr>
      <w:r w:rsidRPr="009D0AFE">
        <w:rPr>
          <w:b/>
          <w:sz w:val="28"/>
          <w:szCs w:val="28"/>
        </w:rPr>
        <w:t>Ход игры</w:t>
      </w:r>
      <w:r w:rsidRPr="009D0AFE">
        <w:rPr>
          <w:sz w:val="28"/>
          <w:szCs w:val="28"/>
        </w:rPr>
        <w:t>: 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смешать на палитре краски (в соответствии с пиктограммой), закрасить новой краской третий шарик и назвать получившийся цвет.</w:t>
      </w:r>
    </w:p>
    <w:p w:rsidR="009A044C" w:rsidRPr="009D0AFE" w:rsidRDefault="009A044C" w:rsidP="009A044C">
      <w:pPr>
        <w:ind w:left="284" w:firstLine="284"/>
        <w:rPr>
          <w:b/>
          <w:sz w:val="28"/>
          <w:szCs w:val="28"/>
        </w:rPr>
      </w:pPr>
    </w:p>
    <w:p w:rsidR="009A044C" w:rsidRPr="009D0AFE" w:rsidRDefault="009A044C" w:rsidP="009A044C">
      <w:pPr>
        <w:ind w:left="284" w:firstLine="284"/>
        <w:rPr>
          <w:b/>
          <w:sz w:val="28"/>
          <w:szCs w:val="28"/>
        </w:rPr>
      </w:pPr>
      <w:r w:rsidRPr="009D0AFE">
        <w:rPr>
          <w:b/>
          <w:sz w:val="28"/>
          <w:szCs w:val="28"/>
        </w:rPr>
        <w:t>«Разные ножки топают по снежной дорожке»</w:t>
      </w:r>
    </w:p>
    <w:p w:rsidR="009A044C" w:rsidRPr="009D0AFE" w:rsidRDefault="009A044C" w:rsidP="009A044C">
      <w:pPr>
        <w:ind w:left="284" w:firstLine="284"/>
        <w:rPr>
          <w:sz w:val="28"/>
          <w:szCs w:val="28"/>
        </w:rPr>
      </w:pPr>
      <w:r w:rsidRPr="009D0AFE">
        <w:rPr>
          <w:sz w:val="28"/>
          <w:szCs w:val="28"/>
        </w:rPr>
        <w:t>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9A044C" w:rsidRPr="009D0AFE" w:rsidRDefault="009A044C" w:rsidP="009A044C">
      <w:pPr>
        <w:ind w:left="284" w:firstLine="284"/>
        <w:rPr>
          <w:sz w:val="28"/>
          <w:szCs w:val="28"/>
        </w:rPr>
      </w:pPr>
    </w:p>
    <w:p w:rsidR="009A044C" w:rsidRPr="009D0AFE" w:rsidRDefault="009A044C" w:rsidP="009A044C">
      <w:pPr>
        <w:ind w:left="284" w:firstLine="284"/>
        <w:rPr>
          <w:b/>
          <w:sz w:val="28"/>
          <w:szCs w:val="28"/>
        </w:rPr>
      </w:pPr>
      <w:r w:rsidRPr="009D0AFE">
        <w:rPr>
          <w:b/>
          <w:sz w:val="28"/>
          <w:szCs w:val="28"/>
        </w:rPr>
        <w:t>«Ледяная горка»</w:t>
      </w:r>
    </w:p>
    <w:p w:rsidR="009A044C" w:rsidRPr="009D0AFE" w:rsidRDefault="009A044C" w:rsidP="009A044C">
      <w:pPr>
        <w:ind w:left="284" w:firstLine="284"/>
        <w:rPr>
          <w:sz w:val="28"/>
          <w:szCs w:val="28"/>
        </w:rPr>
      </w:pPr>
      <w:r w:rsidRPr="009D0AFE">
        <w:rPr>
          <w:sz w:val="28"/>
          <w:szCs w:val="28"/>
        </w:rPr>
        <w:t>Показать детям, как делать горку для куклы При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p>
    <w:p w:rsidR="009A044C" w:rsidRPr="009D0AFE" w:rsidRDefault="009A044C" w:rsidP="009A044C">
      <w:pPr>
        <w:ind w:left="284" w:firstLine="284"/>
        <w:rPr>
          <w:sz w:val="28"/>
          <w:szCs w:val="28"/>
        </w:rPr>
      </w:pPr>
      <w:r w:rsidRPr="009D0AFE">
        <w:rPr>
          <w:sz w:val="28"/>
          <w:szCs w:val="28"/>
        </w:rPr>
        <w:t>Весна</w:t>
      </w:r>
    </w:p>
    <w:p w:rsidR="009A044C" w:rsidRPr="009D0AFE" w:rsidRDefault="009A044C" w:rsidP="009A044C">
      <w:pPr>
        <w:pStyle w:val="a4"/>
        <w:ind w:left="284" w:firstLine="284"/>
        <w:rPr>
          <w:rFonts w:ascii="Times New Roman" w:hAnsi="Times New Roman"/>
          <w:sz w:val="28"/>
          <w:szCs w:val="28"/>
          <w:lang w:val="ru-RU"/>
        </w:rPr>
      </w:pPr>
    </w:p>
    <w:p w:rsidR="009A044C" w:rsidRPr="009D0AFE" w:rsidRDefault="009A044C" w:rsidP="009A044C">
      <w:pPr>
        <w:pStyle w:val="a4"/>
        <w:ind w:left="284" w:firstLine="284"/>
        <w:rPr>
          <w:rFonts w:ascii="Times New Roman" w:hAnsi="Times New Roman"/>
          <w:b/>
          <w:sz w:val="28"/>
          <w:szCs w:val="28"/>
          <w:lang w:val="ru-RU"/>
        </w:rPr>
      </w:pPr>
      <w:r w:rsidRPr="009D0AFE">
        <w:rPr>
          <w:rFonts w:ascii="Times New Roman" w:hAnsi="Times New Roman"/>
          <w:b/>
          <w:sz w:val="28"/>
          <w:szCs w:val="28"/>
          <w:lang w:val="ru-RU"/>
        </w:rPr>
        <w:t xml:space="preserve">«Кораблики» </w:t>
      </w:r>
    </w:p>
    <w:p w:rsidR="009A044C" w:rsidRPr="009D0AFE" w:rsidRDefault="009A044C" w:rsidP="009A044C">
      <w:pPr>
        <w:pStyle w:val="a4"/>
        <w:ind w:left="284" w:firstLine="284"/>
        <w:rPr>
          <w:rFonts w:ascii="Times New Roman" w:hAnsi="Times New Roman"/>
          <w:sz w:val="28"/>
          <w:szCs w:val="28"/>
          <w:lang w:val="ru-RU"/>
        </w:rPr>
      </w:pPr>
      <w:r w:rsidRPr="009D0AFE">
        <w:rPr>
          <w:rFonts w:ascii="Times New Roman" w:hAnsi="Times New Roman"/>
          <w:sz w:val="28"/>
          <w:szCs w:val="28"/>
          <w:lang w:val="ru-RU"/>
        </w:rPr>
        <w:t xml:space="preserve"> Познакомить детей со свойствами плавающих предметов Воспитатель делает детям из бумаги кораблики, а потом запускают их в лужи. Если это происходит в группе, то в таз с водой пускают плавающие и металлические игрушки, потом наблюдают, что с ними происходит.</w:t>
      </w:r>
    </w:p>
    <w:p w:rsidR="009A044C" w:rsidRPr="009D0AFE" w:rsidRDefault="009A044C" w:rsidP="009A044C">
      <w:pPr>
        <w:pStyle w:val="a4"/>
        <w:ind w:left="284" w:firstLine="284"/>
        <w:rPr>
          <w:rFonts w:ascii="Times New Roman" w:hAnsi="Times New Roman"/>
          <w:sz w:val="28"/>
          <w:szCs w:val="28"/>
          <w:lang w:val="ru-RU"/>
        </w:rPr>
      </w:pPr>
    </w:p>
    <w:p w:rsidR="009A044C" w:rsidRPr="009D0AFE" w:rsidRDefault="009A044C" w:rsidP="009A044C">
      <w:pPr>
        <w:pStyle w:val="a4"/>
        <w:ind w:left="284" w:firstLine="284"/>
        <w:rPr>
          <w:rFonts w:ascii="Times New Roman" w:hAnsi="Times New Roman"/>
          <w:b/>
          <w:sz w:val="28"/>
          <w:szCs w:val="28"/>
          <w:lang w:val="ru-RU"/>
        </w:rPr>
      </w:pPr>
      <w:r w:rsidRPr="009D0AFE">
        <w:rPr>
          <w:rFonts w:ascii="Times New Roman" w:hAnsi="Times New Roman"/>
          <w:b/>
          <w:sz w:val="28"/>
          <w:szCs w:val="28"/>
          <w:lang w:val="ru-RU"/>
        </w:rPr>
        <w:t xml:space="preserve">«Соберем водичку» </w:t>
      </w:r>
    </w:p>
    <w:p w:rsidR="009A044C" w:rsidRPr="009D0AFE" w:rsidRDefault="009A044C" w:rsidP="009A044C">
      <w:pPr>
        <w:pStyle w:val="a4"/>
        <w:ind w:left="284" w:firstLine="284"/>
        <w:rPr>
          <w:rFonts w:ascii="Times New Roman" w:hAnsi="Times New Roman"/>
          <w:sz w:val="28"/>
          <w:szCs w:val="28"/>
          <w:lang w:val="ru-RU"/>
        </w:rPr>
      </w:pPr>
      <w:r w:rsidRPr="009D0AFE">
        <w:rPr>
          <w:rFonts w:ascii="Times New Roman" w:hAnsi="Times New Roman"/>
          <w:sz w:val="28"/>
          <w:szCs w:val="28"/>
          <w:lang w:val="ru-RU"/>
        </w:rPr>
        <w:lastRenderedPageBreak/>
        <w:t xml:space="preserve"> Научить детей пользоваться губкой для сбора воды Каждому ребенку дается разноцветная губка. Воспитатель закрепляет знание детей о цвете на губках, потом показывает, как можно собрать воду со стола в таз при помощи губки.</w:t>
      </w:r>
    </w:p>
    <w:p w:rsidR="009A044C" w:rsidRPr="009D0AFE" w:rsidRDefault="009A044C" w:rsidP="009A044C">
      <w:pPr>
        <w:ind w:left="284" w:firstLine="284"/>
        <w:rPr>
          <w:b/>
          <w:sz w:val="28"/>
          <w:szCs w:val="28"/>
        </w:rPr>
      </w:pPr>
      <w:r w:rsidRPr="009D0AFE">
        <w:rPr>
          <w:b/>
          <w:sz w:val="28"/>
          <w:szCs w:val="28"/>
        </w:rPr>
        <w:t xml:space="preserve">«Солнечные зайчики» </w:t>
      </w:r>
    </w:p>
    <w:p w:rsidR="009A044C" w:rsidRPr="009D0AFE" w:rsidRDefault="009A044C" w:rsidP="009A044C">
      <w:pPr>
        <w:ind w:left="284" w:firstLine="284"/>
        <w:rPr>
          <w:sz w:val="28"/>
          <w:szCs w:val="28"/>
        </w:rPr>
      </w:pPr>
      <w:r w:rsidRPr="009D0AFE">
        <w:rPr>
          <w:sz w:val="28"/>
          <w:szCs w:val="28"/>
        </w:rPr>
        <w:t xml:space="preserve"> Научить детей играть с солнечным зайчиком Вынести в солнечный день на участок зеркало и научить детей, как пускать солнечного зайчика. Организовать игры с солнечным зайчиком.</w:t>
      </w:r>
    </w:p>
    <w:p w:rsidR="009A044C" w:rsidRPr="009D0AFE" w:rsidRDefault="009A044C" w:rsidP="009A044C">
      <w:pPr>
        <w:ind w:left="284" w:firstLine="284"/>
        <w:rPr>
          <w:sz w:val="28"/>
          <w:szCs w:val="28"/>
        </w:rPr>
      </w:pPr>
    </w:p>
    <w:p w:rsidR="009A044C" w:rsidRPr="009D0AFE" w:rsidRDefault="009A044C" w:rsidP="009A044C">
      <w:pPr>
        <w:ind w:left="284" w:right="180" w:firstLine="284"/>
        <w:jc w:val="both"/>
        <w:textAlignment w:val="top"/>
        <w:outlineLvl w:val="5"/>
        <w:rPr>
          <w:sz w:val="28"/>
          <w:szCs w:val="28"/>
        </w:rPr>
      </w:pPr>
      <w:r w:rsidRPr="009D0AFE">
        <w:rPr>
          <w:b/>
          <w:bCs/>
          <w:sz w:val="28"/>
          <w:szCs w:val="28"/>
        </w:rPr>
        <w:t>Буря в стакане.</w:t>
      </w:r>
    </w:p>
    <w:p w:rsidR="009A044C" w:rsidRPr="005451B6" w:rsidRDefault="009A044C" w:rsidP="009A044C">
      <w:pPr>
        <w:ind w:left="284" w:right="180" w:firstLine="284"/>
        <w:jc w:val="both"/>
        <w:textAlignment w:val="top"/>
        <w:outlineLvl w:val="5"/>
        <w:rPr>
          <w:sz w:val="28"/>
          <w:szCs w:val="28"/>
        </w:rPr>
      </w:pPr>
      <w:r w:rsidRPr="009D0AFE">
        <w:rPr>
          <w:sz w:val="28"/>
          <w:szCs w:val="28"/>
        </w:rPr>
        <w:t>Детям предлагается опустить в стакан с водой соломинку и дуть в неё. Что</w:t>
      </w:r>
      <w:r>
        <w:rPr>
          <w:sz w:val="28"/>
          <w:szCs w:val="28"/>
        </w:rPr>
        <w:t xml:space="preserve"> </w:t>
      </w:r>
      <w:r w:rsidRPr="009D0AFE">
        <w:rPr>
          <w:sz w:val="28"/>
          <w:szCs w:val="28"/>
        </w:rPr>
        <w:t>получается? (Получается буря в стакане воды)</w:t>
      </w: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9A044C" w:rsidRDefault="009A044C" w:rsidP="009A044C">
      <w:pPr>
        <w:ind w:firstLine="284"/>
        <w:jc w:val="both"/>
        <w:rPr>
          <w:spacing w:val="3"/>
          <w:sz w:val="36"/>
          <w:szCs w:val="36"/>
        </w:rPr>
      </w:pPr>
    </w:p>
    <w:p w:rsidR="00365895" w:rsidRDefault="00365895"/>
    <w:sectPr w:rsidR="00365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91CE3"/>
    <w:multiLevelType w:val="hybridMultilevel"/>
    <w:tmpl w:val="F53E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4C"/>
    <w:rsid w:val="00365895"/>
    <w:rsid w:val="009A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D0E14-BEC6-42AF-8FC5-8ACAB82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4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44C"/>
    <w:pPr>
      <w:ind w:left="720"/>
      <w:contextualSpacing/>
    </w:pPr>
  </w:style>
  <w:style w:type="paragraph" w:styleId="a4">
    <w:name w:val="No Spacing"/>
    <w:uiPriority w:val="1"/>
    <w:qFormat/>
    <w:rsid w:val="009A044C"/>
    <w:pPr>
      <w:spacing w:after="0" w:line="240" w:lineRule="auto"/>
    </w:pPr>
    <w:rPr>
      <w:rFonts w:ascii="Calibri" w:eastAsia="Times New Roman" w:hAnsi="Calibri" w:cs="Times New Roman"/>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2015-11-02T09:09:00Z</dcterms:created>
  <dcterms:modified xsi:type="dcterms:W3CDTF">2015-11-02T09:09:00Z</dcterms:modified>
</cp:coreProperties>
</file>